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35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浙江省高教系统会计人员</w:t>
      </w:r>
    </w:p>
    <w:p>
      <w:pPr>
        <w:spacing w:line="400" w:lineRule="exact"/>
        <w:ind w:firstLine="435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201</w:t>
      </w:r>
      <w:r>
        <w:rPr>
          <w:rFonts w:hint="eastAsia" w:ascii="黑体" w:eastAsia="黑体"/>
          <w:sz w:val="28"/>
          <w:szCs w:val="28"/>
        </w:rPr>
        <w:t>7年度继续教育培训班课程表</w:t>
      </w: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40"/>
        <w:gridCol w:w="780"/>
        <w:gridCol w:w="2573"/>
        <w:gridCol w:w="2603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788" w:type="dxa"/>
            <w:gridSpan w:val="3"/>
            <w:tcBorders>
              <w:tl2br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期次及日期</w:t>
            </w:r>
          </w:p>
        </w:tc>
        <w:tc>
          <w:tcPr>
            <w:tcW w:w="257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课时安排</w:t>
            </w:r>
          </w:p>
        </w:tc>
        <w:tc>
          <w:tcPr>
            <w:tcW w:w="260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课程内容</w:t>
            </w:r>
          </w:p>
        </w:tc>
        <w:tc>
          <w:tcPr>
            <w:tcW w:w="178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</w:p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</w:t>
            </w:r>
          </w:p>
        </w:tc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</w:t>
            </w:r>
            <w:r>
              <w:rPr>
                <w:rFonts w:ascii="宋体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下午</w:t>
            </w:r>
          </w:p>
        </w:tc>
        <w:tc>
          <w:tcPr>
            <w:tcW w:w="2573" w:type="dxa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2：30-6：00，1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日上午</w:t>
            </w:r>
            <w:r>
              <w:rPr>
                <w:rFonts w:ascii="宋体" w:hAnsi="宋体"/>
                <w:szCs w:val="21"/>
              </w:rPr>
              <w:t xml:space="preserve"> 8</w:t>
            </w:r>
            <w:r>
              <w:rPr>
                <w:rFonts w:hint="eastAsia" w:ascii="宋体" w:hAnsi="宋体"/>
                <w:szCs w:val="21"/>
              </w:rPr>
              <w:t>：4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前报到</w:t>
            </w:r>
          </w:p>
        </w:tc>
        <w:tc>
          <w:tcPr>
            <w:tcW w:w="260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第一期报到</w:t>
            </w:r>
          </w:p>
        </w:tc>
        <w:tc>
          <w:tcPr>
            <w:tcW w:w="1784" w:type="dxa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8" w:type="dxa"/>
            <w:vMerge w:val="continue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</w:t>
            </w: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上午</w:t>
            </w:r>
          </w:p>
        </w:tc>
        <w:tc>
          <w:tcPr>
            <w:tcW w:w="2573" w:type="dxa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－9：</w:t>
            </w:r>
            <w:r>
              <w:rPr>
                <w:rFonts w:hint="eastAsia" w:ascii="宋体"/>
                <w:szCs w:val="21"/>
              </w:rPr>
              <w:t>40</w:t>
            </w:r>
          </w:p>
        </w:tc>
        <w:tc>
          <w:tcPr>
            <w:tcW w:w="260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/>
              </w:rPr>
              <w:t>开班式</w:t>
            </w:r>
          </w:p>
        </w:tc>
        <w:tc>
          <w:tcPr>
            <w:tcW w:w="1784" w:type="dxa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68" w:type="dxa"/>
            <w:vMerge w:val="continue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73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szCs w:val="21"/>
              </w:rPr>
              <w:t>9：40—12：00</w:t>
            </w:r>
          </w:p>
        </w:tc>
        <w:tc>
          <w:tcPr>
            <w:tcW w:w="260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高校财政投入解析</w:t>
            </w:r>
          </w:p>
        </w:tc>
        <w:tc>
          <w:tcPr>
            <w:tcW w:w="1784" w:type="dxa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陈跃（省教育厅）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68" w:type="dxa"/>
            <w:vMerge w:val="continue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下午</w:t>
            </w:r>
          </w:p>
        </w:tc>
        <w:tc>
          <w:tcPr>
            <w:tcW w:w="2573" w:type="dxa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－</w:t>
            </w: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/>
                <w:szCs w:val="21"/>
              </w:rPr>
              <w:t>00</w:t>
            </w:r>
          </w:p>
        </w:tc>
        <w:tc>
          <w:tcPr>
            <w:tcW w:w="260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国库集中支付的政策解读</w:t>
            </w:r>
          </w:p>
        </w:tc>
        <w:tc>
          <w:tcPr>
            <w:tcW w:w="1784" w:type="dxa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宋万生（省会计核算中心）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68" w:type="dxa"/>
            <w:vMerge w:val="continue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</w:t>
            </w:r>
            <w:r>
              <w:rPr>
                <w:rFonts w:ascii="宋体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上午</w:t>
            </w:r>
          </w:p>
        </w:tc>
        <w:tc>
          <w:tcPr>
            <w:tcW w:w="2573" w:type="dxa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hint="eastAsia" w:ascii="宋体" w:hAnsi="宋体"/>
                <w:szCs w:val="21"/>
              </w:rPr>
              <w:t>－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260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《关于进一步完善省财政科研资金管理政策》的解读</w:t>
            </w:r>
          </w:p>
        </w:tc>
        <w:tc>
          <w:tcPr>
            <w:tcW w:w="1784" w:type="dxa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周参雍（省财政厅）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468" w:type="dxa"/>
            <w:vMerge w:val="continue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下午</w:t>
            </w:r>
          </w:p>
        </w:tc>
        <w:tc>
          <w:tcPr>
            <w:tcW w:w="2573" w:type="dxa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－</w:t>
            </w: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/>
                <w:szCs w:val="21"/>
              </w:rPr>
              <w:t>00</w:t>
            </w:r>
          </w:p>
        </w:tc>
        <w:tc>
          <w:tcPr>
            <w:tcW w:w="260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审计监督和高校财务管理</w:t>
            </w:r>
          </w:p>
        </w:tc>
        <w:tc>
          <w:tcPr>
            <w:tcW w:w="1784" w:type="dxa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徐伟（省审计厅）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68" w:type="dxa"/>
            <w:vMerge w:val="continue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</w:t>
            </w:r>
            <w:r>
              <w:rPr>
                <w:rFonts w:ascii="宋体"/>
                <w:szCs w:val="21"/>
              </w:rPr>
              <w:t>7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上午</w:t>
            </w:r>
          </w:p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73" w:type="dxa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－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/>
                <w:szCs w:val="21"/>
              </w:rPr>
              <w:t>3</w:t>
            </w: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2603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szCs w:val="21"/>
              </w:rPr>
              <w:t>风险管理</w:t>
            </w:r>
          </w:p>
        </w:tc>
        <w:tc>
          <w:tcPr>
            <w:tcW w:w="1784" w:type="dxa"/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何文炯教授（浙江大学）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8" w:type="dxa"/>
            <w:vMerge w:val="continue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73" w:type="dxa"/>
            <w:vMerge w:val="restart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前退房后返回</w:t>
            </w:r>
          </w:p>
        </w:tc>
        <w:tc>
          <w:tcPr>
            <w:tcW w:w="26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第一期返回</w:t>
            </w:r>
          </w:p>
        </w:tc>
        <w:tc>
          <w:tcPr>
            <w:tcW w:w="1784" w:type="dxa"/>
            <w:vMerge w:val="restart"/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第二期</w:t>
            </w:r>
          </w:p>
        </w:tc>
        <w:tc>
          <w:tcPr>
            <w:tcW w:w="540" w:type="dxa"/>
            <w:vMerge w:val="continue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73" w:type="dxa"/>
            <w:vMerge w:val="continue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2603" w:type="dxa"/>
            <w:vMerge w:val="continue"/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下午</w:t>
            </w:r>
          </w:p>
        </w:tc>
        <w:tc>
          <w:tcPr>
            <w:tcW w:w="2573" w:type="dxa"/>
            <w:vAlign w:val="center"/>
          </w:tcPr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2：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0-6：00，18日上午</w:t>
            </w:r>
            <w:r>
              <w:rPr>
                <w:rFonts w:ascii="宋体" w:hAnsi="宋体"/>
                <w:szCs w:val="21"/>
              </w:rPr>
              <w:t xml:space="preserve"> 8</w:t>
            </w:r>
            <w:r>
              <w:rPr>
                <w:rFonts w:hint="eastAsia" w:ascii="宋体" w:hAnsi="宋体"/>
                <w:szCs w:val="21"/>
              </w:rPr>
              <w:t>：2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前报到</w:t>
            </w:r>
          </w:p>
        </w:tc>
        <w:tc>
          <w:tcPr>
            <w:tcW w:w="2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第二期报到</w:t>
            </w:r>
          </w:p>
        </w:tc>
        <w:tc>
          <w:tcPr>
            <w:tcW w:w="1784" w:type="dxa"/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400" w:lineRule="exact"/>
              <w:jc w:val="center"/>
              <w:rPr>
                <w:rFonts w:hint="eastAsia" w:asci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</w:t>
            </w:r>
            <w:r>
              <w:rPr>
                <w:rFonts w:ascii="宋体"/>
                <w:szCs w:val="21"/>
              </w:rPr>
              <w:t>8</w:t>
            </w:r>
          </w:p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2573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9：00-9：30</w:t>
            </w:r>
          </w:p>
        </w:tc>
        <w:tc>
          <w:tcPr>
            <w:tcW w:w="260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开班式</w:t>
            </w:r>
          </w:p>
        </w:tc>
        <w:tc>
          <w:tcPr>
            <w:tcW w:w="1784" w:type="dxa"/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68" w:type="dxa"/>
            <w:vMerge w:val="continue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上午</w:t>
            </w:r>
          </w:p>
        </w:tc>
        <w:tc>
          <w:tcPr>
            <w:tcW w:w="2573" w:type="dxa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9：30-12：00</w:t>
            </w:r>
          </w:p>
        </w:tc>
        <w:tc>
          <w:tcPr>
            <w:tcW w:w="260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</w:rPr>
              <w:t>国库集中支付的政策解读</w:t>
            </w:r>
          </w:p>
        </w:tc>
        <w:tc>
          <w:tcPr>
            <w:tcW w:w="1784" w:type="dxa"/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宋万生（省会计核算中心）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68" w:type="dxa"/>
            <w:vMerge w:val="continue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下午</w:t>
            </w:r>
          </w:p>
        </w:tc>
        <w:tc>
          <w:tcPr>
            <w:tcW w:w="2573" w:type="dxa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－</w:t>
            </w: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/>
                <w:szCs w:val="21"/>
              </w:rPr>
              <w:t>00</w:t>
            </w:r>
          </w:p>
        </w:tc>
        <w:tc>
          <w:tcPr>
            <w:tcW w:w="260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《关于进一步完善省财政科研项目资金管理政策》的解读</w:t>
            </w:r>
          </w:p>
        </w:tc>
        <w:tc>
          <w:tcPr>
            <w:tcW w:w="1784" w:type="dxa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周参雍（省财政厅）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8" w:type="dxa"/>
            <w:vMerge w:val="continue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晚上</w:t>
            </w:r>
          </w:p>
        </w:tc>
        <w:tc>
          <w:tcPr>
            <w:tcW w:w="2573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19：00-21：00</w:t>
            </w:r>
          </w:p>
        </w:tc>
        <w:tc>
          <w:tcPr>
            <w:tcW w:w="2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高校财政投入解析</w:t>
            </w:r>
          </w:p>
        </w:tc>
        <w:tc>
          <w:tcPr>
            <w:tcW w:w="1784" w:type="dxa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陈跃（省教育厅）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68" w:type="dxa"/>
            <w:vMerge w:val="continue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</w:t>
            </w:r>
            <w:r>
              <w:rPr>
                <w:rFonts w:ascii="宋体"/>
                <w:szCs w:val="21"/>
              </w:rPr>
              <w:t>9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上午</w:t>
            </w:r>
          </w:p>
        </w:tc>
        <w:tc>
          <w:tcPr>
            <w:tcW w:w="2573" w:type="dxa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/>
                <w:szCs w:val="21"/>
              </w:rPr>
              <w:t>3</w:t>
            </w:r>
            <w:r>
              <w:rPr>
                <w:rFonts w:asci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－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/>
                <w:szCs w:val="21"/>
              </w:rPr>
              <w:t>3</w:t>
            </w: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2603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</w:rPr>
              <w:t>审计监督和高校财务管理</w:t>
            </w:r>
          </w:p>
        </w:tc>
        <w:tc>
          <w:tcPr>
            <w:tcW w:w="1784" w:type="dxa"/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szCs w:val="21"/>
              </w:rPr>
              <w:t>徐伟（省审计厅）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8" w:type="dxa"/>
            <w:vMerge w:val="continue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下午</w:t>
            </w:r>
          </w:p>
        </w:tc>
        <w:tc>
          <w:tcPr>
            <w:tcW w:w="2573" w:type="dxa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3：0</w:t>
            </w:r>
            <w:r>
              <w:rPr>
                <w:rFonts w:asci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－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6：</w:t>
            </w:r>
            <w:r>
              <w:rPr>
                <w:rFonts w:hint="eastAsia" w:ascii="宋体"/>
                <w:szCs w:val="21"/>
              </w:rPr>
              <w:t>0</w:t>
            </w:r>
            <w:r>
              <w:rPr>
                <w:rFonts w:ascii="宋体"/>
                <w:szCs w:val="21"/>
              </w:rPr>
              <w:t>0</w:t>
            </w:r>
          </w:p>
        </w:tc>
        <w:tc>
          <w:tcPr>
            <w:tcW w:w="260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风险管理</w:t>
            </w:r>
          </w:p>
        </w:tc>
        <w:tc>
          <w:tcPr>
            <w:tcW w:w="1784" w:type="dxa"/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何文炯教授（浙江大学）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68" w:type="dxa"/>
            <w:vMerge w:val="continue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73" w:type="dxa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:00</w:t>
            </w:r>
            <w:r>
              <w:rPr>
                <w:rFonts w:hint="eastAsia" w:ascii="宋体" w:hAnsi="宋体"/>
                <w:szCs w:val="21"/>
              </w:rPr>
              <w:t>结束</w:t>
            </w:r>
          </w:p>
        </w:tc>
        <w:tc>
          <w:tcPr>
            <w:tcW w:w="260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返程</w:t>
            </w:r>
          </w:p>
        </w:tc>
        <w:tc>
          <w:tcPr>
            <w:tcW w:w="1784" w:type="dxa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15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4505"/>
    <w:rsid w:val="00772863"/>
    <w:rsid w:val="00784505"/>
    <w:rsid w:val="369E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95</Words>
  <Characters>548</Characters>
  <Lines>4</Lines>
  <Paragraphs>1</Paragraphs>
  <TotalTime>0</TotalTime>
  <ScaleCrop>false</ScaleCrop>
  <LinksUpToDate>false</LinksUpToDate>
  <CharactersWithSpaces>642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2017-05-11T03:42:00Z</dcterms:created>
  <dc:creator>微软用户</dc:creator>
  <cp:lastModifiedBy>Administrator</cp:lastModifiedBy>
  <dcterms:modified xsi:type="dcterms:W3CDTF">2017-05-12T04:13:33Z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